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237" w:rsidRDefault="00AC1FBE">
      <w:pPr>
        <w:spacing w:before="100" w:beforeAutospacing="1" w:after="120"/>
        <w:jc w:val="center"/>
        <w:rPr>
          <w:rFonts w:ascii="Playbill" w:hAnsi="Playbill"/>
          <w:sz w:val="28"/>
          <w:szCs w:val="28"/>
        </w:rPr>
      </w:pPr>
      <w:r>
        <w:rPr>
          <w:rFonts w:ascii="Andalus" w:eastAsia="Times New Roman" w:hAnsi="Andalus" w:cs="Andalus"/>
          <w:b/>
          <w:bCs/>
          <w:color w:val="333333"/>
          <w:sz w:val="28"/>
          <w:szCs w:val="28"/>
          <w:rtl/>
          <w:lang w:eastAsia="fr-FR"/>
        </w:rPr>
        <w:t>الجمهورية الجزائرية الدمقراطية الشعبية</w:t>
      </w:r>
    </w:p>
    <w:p w:rsidR="00954237" w:rsidRDefault="00AC1FBE">
      <w:pPr>
        <w:jc w:val="center"/>
        <w:rPr>
          <w:rFonts w:ascii="Adobe Garamond Pro" w:hAnsi="Adobe Garamond Pro"/>
        </w:rPr>
      </w:pPr>
      <w:r>
        <w:rPr>
          <w:rFonts w:ascii="Adobe Garamond Pro" w:hAnsi="Adobe Garamond Pro"/>
        </w:rPr>
        <w:t>République Algérienne Démocratique et Populaire</w:t>
      </w:r>
    </w:p>
    <w:p w:rsidR="00954237" w:rsidRDefault="00AC1FBE">
      <w:pPr>
        <w:jc w:val="center"/>
        <w:rPr>
          <w:sz w:val="28"/>
          <w:szCs w:val="28"/>
        </w:rPr>
      </w:pPr>
      <w:r>
        <w:rPr>
          <w:rFonts w:ascii="Andalus" w:eastAsia="Times New Roman" w:hAnsi="Andalus" w:cs="Andalus"/>
          <w:b/>
          <w:bCs/>
          <w:color w:val="333333"/>
          <w:sz w:val="28"/>
          <w:szCs w:val="28"/>
          <w:rtl/>
          <w:lang w:eastAsia="fr-FR"/>
        </w:rPr>
        <w:t xml:space="preserve">وزارة التعليم العالي </w:t>
      </w:r>
      <w:r>
        <w:rPr>
          <w:rFonts w:ascii="Andalus" w:eastAsia="Times New Roman" w:hAnsi="Andalus" w:cs="Andalus" w:hint="cs"/>
          <w:b/>
          <w:bCs/>
          <w:color w:val="333333"/>
          <w:sz w:val="28"/>
          <w:szCs w:val="28"/>
          <w:rtl/>
          <w:lang w:eastAsia="fr-FR"/>
        </w:rPr>
        <w:t>والبحث العلمي</w:t>
      </w:r>
    </w:p>
    <w:p w:rsidR="00954237" w:rsidRDefault="00AC1FBE">
      <w:pPr>
        <w:jc w:val="center"/>
        <w:rPr>
          <w:rFonts w:ascii="Adobe Garamond Pro" w:hAnsi="Adobe Garamond Pro"/>
        </w:rPr>
      </w:pPr>
      <w:r>
        <w:rPr>
          <w:noProof/>
          <w:lang w:eastAsia="fr-FR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285115</wp:posOffset>
            </wp:positionV>
            <wp:extent cx="1085850" cy="714375"/>
            <wp:effectExtent l="0" t="0" r="0" b="0"/>
            <wp:wrapNone/>
            <wp:docPr id="13" name="Image 4" descr="C:\Users\hp\AppData\Local\Microsoft\Windows\INetCache\Content.Word\LOGO-ESSA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4" descr="C:\Users\hp\AppData\Local\Microsoft\Windows\INetCache\Content.Word\LOGO-ESSAI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828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dobe Garamond Pro" w:hAnsi="Adobe Garamond Pro"/>
        </w:rPr>
        <w:t>Ministère de l'Enseignement Supérieur et de la Recherche Scientifique</w:t>
      </w:r>
    </w:p>
    <w:tbl>
      <w:tblPr>
        <w:tblW w:w="1042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61"/>
        <w:gridCol w:w="8466"/>
      </w:tblGrid>
      <w:tr w:rsidR="00954237">
        <w:trPr>
          <w:trHeight w:val="1234"/>
        </w:trPr>
        <w:tc>
          <w:tcPr>
            <w:tcW w:w="1961" w:type="dxa"/>
            <w:shd w:val="clear" w:color="auto" w:fill="auto"/>
          </w:tcPr>
          <w:p w:rsidR="00954237" w:rsidRDefault="005113AC">
            <w:pPr>
              <w:spacing w:after="0" w:line="240" w:lineRule="auto"/>
              <w:rPr>
                <w:color w:val="FF0000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53975</wp:posOffset>
                      </wp:positionV>
                      <wp:extent cx="0" cy="640715"/>
                      <wp:effectExtent l="10160" t="6350" r="8890" b="10160"/>
                      <wp:wrapNone/>
                      <wp:docPr id="4" name="Connecteur droit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4071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56DA9E4E" id="Connecteur droit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8pt,4.25pt" to=".8pt,5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8466" w:type="dxa"/>
            <w:shd w:val="clear" w:color="auto" w:fill="F2F2F2" w:themeFill="background1" w:themeFillShade="F2"/>
          </w:tcPr>
          <w:p w:rsidR="00954237" w:rsidRDefault="005113AC">
            <w:pPr>
              <w:spacing w:after="0" w:line="240" w:lineRule="auto"/>
              <w:jc w:val="center"/>
              <w:rPr>
                <w:rFonts w:ascii="Andalus" w:hAnsi="Andalus" w:cs="Andalus"/>
                <w:b/>
                <w:bCs/>
                <w:color w:val="333333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53975</wp:posOffset>
                      </wp:positionV>
                      <wp:extent cx="0" cy="640715"/>
                      <wp:effectExtent l="10795" t="6350" r="8255" b="10160"/>
                      <wp:wrapNone/>
                      <wp:docPr id="3" name="Connecteur droit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4071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chemeClr val="dk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16C875C1" id="Connecteur droit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15pt,4.25pt" to="-5.15pt,5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AC1FBE">
              <w:rPr>
                <w:rFonts w:ascii="Andalus" w:hAnsi="Andalus" w:cs="Andalus"/>
                <w:b/>
                <w:bCs/>
                <w:color w:val="333333"/>
                <w:rtl/>
              </w:rPr>
              <w:t>المدرسة العليا في علوم التغذية والصناعات الغذائية</w:t>
            </w:r>
          </w:p>
          <w:p w:rsidR="00954237" w:rsidRDefault="00AC1FBE">
            <w:pPr>
              <w:spacing w:after="0" w:line="240" w:lineRule="auto"/>
              <w:ind w:right="-108"/>
              <w:jc w:val="center"/>
              <w:rPr>
                <w:rFonts w:ascii="Adobe Garamond Pro" w:hAnsi="Adobe Garamond Pro"/>
                <w:lang w:bidi="ar-DZ"/>
              </w:rPr>
            </w:pPr>
            <w:r>
              <w:rPr>
                <w:rFonts w:ascii="Adobe Garamond Pro" w:hAnsi="Adobe Garamond Pro"/>
                <w:b/>
                <w:bCs/>
                <w:lang w:bidi="ar-DZ"/>
              </w:rPr>
              <w:t>É</w:t>
            </w:r>
            <w:r>
              <w:rPr>
                <w:rFonts w:ascii="Adobe Garamond Pro" w:hAnsi="Adobe Garamond Pro"/>
                <w:lang w:bidi="ar-DZ"/>
              </w:rPr>
              <w:t xml:space="preserve">cole </w:t>
            </w:r>
            <w:r>
              <w:rPr>
                <w:rFonts w:ascii="Adobe Garamond Pro" w:hAnsi="Adobe Garamond Pro"/>
                <w:b/>
                <w:bCs/>
                <w:lang w:bidi="ar-DZ"/>
              </w:rPr>
              <w:t>S</w:t>
            </w:r>
            <w:r>
              <w:rPr>
                <w:rFonts w:ascii="Adobe Garamond Pro" w:hAnsi="Adobe Garamond Pro"/>
                <w:lang w:bidi="ar-DZ"/>
              </w:rPr>
              <w:t xml:space="preserve">upérieure des </w:t>
            </w:r>
            <w:r>
              <w:rPr>
                <w:rFonts w:ascii="Adobe Garamond Pro" w:hAnsi="Adobe Garamond Pro"/>
                <w:b/>
                <w:bCs/>
                <w:lang w:bidi="ar-DZ"/>
              </w:rPr>
              <w:t>S</w:t>
            </w:r>
            <w:r>
              <w:rPr>
                <w:rFonts w:ascii="Adobe Garamond Pro" w:hAnsi="Adobe Garamond Pro"/>
                <w:lang w:bidi="ar-DZ"/>
              </w:rPr>
              <w:t>ciences de l’</w:t>
            </w:r>
            <w:r>
              <w:rPr>
                <w:rFonts w:ascii="Adobe Garamond Pro" w:hAnsi="Adobe Garamond Pro"/>
                <w:b/>
                <w:bCs/>
                <w:lang w:bidi="ar-DZ"/>
              </w:rPr>
              <w:t>A</w:t>
            </w:r>
            <w:r>
              <w:rPr>
                <w:rFonts w:ascii="Adobe Garamond Pro" w:hAnsi="Adobe Garamond Pro"/>
                <w:lang w:bidi="ar-DZ"/>
              </w:rPr>
              <w:t xml:space="preserve">liment et des </w:t>
            </w:r>
            <w:r>
              <w:rPr>
                <w:rFonts w:ascii="Adobe Garamond Pro" w:hAnsi="Adobe Garamond Pro"/>
                <w:b/>
                <w:bCs/>
                <w:lang w:bidi="ar-DZ"/>
              </w:rPr>
              <w:t>I</w:t>
            </w:r>
            <w:r>
              <w:rPr>
                <w:rFonts w:ascii="Adobe Garamond Pro" w:hAnsi="Adobe Garamond Pro"/>
                <w:lang w:bidi="ar-DZ"/>
              </w:rPr>
              <w:t xml:space="preserve">ndustries </w:t>
            </w:r>
            <w:r>
              <w:rPr>
                <w:rFonts w:ascii="Adobe Garamond Pro" w:hAnsi="Adobe Garamond Pro"/>
                <w:b/>
                <w:bCs/>
                <w:lang w:bidi="ar-DZ"/>
              </w:rPr>
              <w:t>A</w:t>
            </w:r>
            <w:r>
              <w:rPr>
                <w:rFonts w:ascii="Adobe Garamond Pro" w:hAnsi="Adobe Garamond Pro"/>
                <w:lang w:bidi="ar-DZ"/>
              </w:rPr>
              <w:t>groalimentaires</w:t>
            </w:r>
          </w:p>
        </w:tc>
      </w:tr>
    </w:tbl>
    <w:p w:rsidR="00954237" w:rsidRDefault="00954237">
      <w:pPr>
        <w:tabs>
          <w:tab w:val="left" w:pos="10620"/>
        </w:tabs>
        <w:spacing w:after="0" w:line="240" w:lineRule="auto"/>
        <w:ind w:right="-424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052BB2" w:rsidRPr="00247B36" w:rsidRDefault="00052BB2" w:rsidP="00052BB2">
      <w:pPr>
        <w:spacing w:after="0" w:line="240" w:lineRule="auto"/>
        <w:ind w:right="-227"/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  <w:r w:rsidRPr="00247B36">
        <w:rPr>
          <w:rFonts w:asciiTheme="majorBidi" w:hAnsiTheme="majorBidi" w:cstheme="majorBidi"/>
          <w:b/>
          <w:bCs/>
          <w:i/>
          <w:iCs/>
          <w:sz w:val="20"/>
          <w:szCs w:val="20"/>
        </w:rPr>
        <w:t>Sous-direction chargée de la Post-Graduation et de la Recherche Scientifique</w:t>
      </w:r>
    </w:p>
    <w:p w:rsidR="00052BB2" w:rsidRPr="00247B36" w:rsidRDefault="00052BB2" w:rsidP="00052BB2">
      <w:pPr>
        <w:spacing w:after="0" w:line="240" w:lineRule="auto"/>
        <w:ind w:right="-295"/>
        <w:jc w:val="center"/>
        <w:rPr>
          <w:rFonts w:asciiTheme="majorBidi" w:hAnsiTheme="majorBidi" w:cstheme="majorBidi"/>
          <w:b/>
          <w:bCs/>
          <w:i/>
          <w:iCs/>
          <w:sz w:val="20"/>
          <w:szCs w:val="20"/>
          <w:rtl/>
        </w:rPr>
      </w:pPr>
      <w:proofErr w:type="gramStart"/>
      <w:r w:rsidRPr="00247B36">
        <w:rPr>
          <w:rFonts w:asciiTheme="majorBidi" w:hAnsiTheme="majorBidi" w:cstheme="majorBidi"/>
          <w:b/>
          <w:bCs/>
          <w:i/>
          <w:iCs/>
          <w:sz w:val="20"/>
          <w:szCs w:val="20"/>
        </w:rPr>
        <w:t>et</w:t>
      </w:r>
      <w:proofErr w:type="gramEnd"/>
      <w:r w:rsidRPr="00247B36">
        <w:rPr>
          <w:rFonts w:asciiTheme="majorBidi" w:hAnsiTheme="majorBidi" w:cstheme="majorBidi"/>
          <w:b/>
          <w:bCs/>
          <w:i/>
          <w:iCs/>
          <w:sz w:val="20"/>
          <w:szCs w:val="20"/>
        </w:rPr>
        <w:t xml:space="preserve"> du Développement Technologique de</w:t>
      </w:r>
    </w:p>
    <w:p w:rsidR="00954237" w:rsidRPr="00247B36" w:rsidRDefault="00052BB2" w:rsidP="00A5098B">
      <w:pPr>
        <w:jc w:val="center"/>
        <w:rPr>
          <w:rFonts w:asciiTheme="majorBidi" w:hAnsiTheme="majorBidi" w:cstheme="majorBidi"/>
          <w:b/>
          <w:bCs/>
          <w:sz w:val="20"/>
          <w:szCs w:val="20"/>
          <w:lang w:bidi="ar-DZ"/>
        </w:rPr>
      </w:pPr>
      <w:proofErr w:type="gramStart"/>
      <w:r w:rsidRPr="00247B36">
        <w:rPr>
          <w:rFonts w:asciiTheme="majorBidi" w:hAnsiTheme="majorBidi" w:cstheme="majorBidi"/>
          <w:b/>
          <w:bCs/>
          <w:i/>
          <w:iCs/>
          <w:sz w:val="20"/>
          <w:szCs w:val="20"/>
        </w:rPr>
        <w:t>l’Innovation</w:t>
      </w:r>
      <w:proofErr w:type="gramEnd"/>
      <w:r w:rsidRPr="00247B36">
        <w:rPr>
          <w:rFonts w:asciiTheme="majorBidi" w:hAnsiTheme="majorBidi" w:cstheme="majorBidi"/>
          <w:b/>
          <w:bCs/>
          <w:i/>
          <w:iCs/>
          <w:sz w:val="20"/>
          <w:szCs w:val="20"/>
        </w:rPr>
        <w:t xml:space="preserve"> et de la Promotion de l’Entrepre</w:t>
      </w:r>
      <w:r w:rsidR="009001EB">
        <w:rPr>
          <w:rFonts w:asciiTheme="majorBidi" w:hAnsiTheme="majorBidi" w:cstheme="majorBidi"/>
          <w:b/>
          <w:bCs/>
          <w:i/>
          <w:iCs/>
          <w:sz w:val="20"/>
          <w:szCs w:val="20"/>
        </w:rPr>
        <w:t>neur</w:t>
      </w:r>
      <w:r w:rsidRPr="00247B36">
        <w:rPr>
          <w:rFonts w:asciiTheme="majorBidi" w:hAnsiTheme="majorBidi" w:cstheme="majorBidi"/>
          <w:b/>
          <w:bCs/>
          <w:i/>
          <w:iCs/>
          <w:sz w:val="20"/>
          <w:szCs w:val="20"/>
        </w:rPr>
        <w:t>iat</w:t>
      </w:r>
    </w:p>
    <w:p w:rsidR="000164E4" w:rsidRDefault="000164E4" w:rsidP="00555849">
      <w:pPr>
        <w:tabs>
          <w:tab w:val="left" w:pos="810"/>
          <w:tab w:val="left" w:pos="7290"/>
        </w:tabs>
        <w:rPr>
          <w:rFonts w:asciiTheme="majorBidi" w:hAnsiTheme="majorBidi" w:cstheme="majorBidi"/>
          <w:b/>
          <w:bCs/>
          <w:i/>
          <w:iCs/>
          <w:lang w:bidi="ar-DZ"/>
        </w:rPr>
      </w:pPr>
    </w:p>
    <w:p w:rsidR="00D21F90" w:rsidRPr="00D21F90" w:rsidRDefault="00D21F90" w:rsidP="00D21F90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Theme="majorBidi" w:hAnsiTheme="majorBidi" w:cstheme="majorBidi"/>
          <w:b/>
          <w:bCs/>
          <w:i/>
          <w:iCs/>
          <w:lang w:bidi="ar-DZ"/>
        </w:rPr>
        <w:tab/>
      </w:r>
      <w:r w:rsidRPr="00D21F90">
        <w:rPr>
          <w:rFonts w:ascii="Times New Roman" w:hAnsi="Times New Roman" w:cs="Times New Roman"/>
          <w:b/>
          <w:sz w:val="36"/>
          <w:szCs w:val="36"/>
        </w:rPr>
        <w:t>DECLARATION  SUR L’HONNEUR</w:t>
      </w:r>
    </w:p>
    <w:p w:rsidR="00D21F90" w:rsidRPr="00D21F90" w:rsidRDefault="00D21F90" w:rsidP="00D21F90">
      <w:pPr>
        <w:rPr>
          <w:rFonts w:ascii="Times New Roman" w:hAnsi="Times New Roman" w:cs="Times New Roman"/>
          <w:sz w:val="24"/>
          <w:szCs w:val="24"/>
        </w:rPr>
      </w:pPr>
    </w:p>
    <w:p w:rsidR="00D21F90" w:rsidRPr="00D21F90" w:rsidRDefault="00D01220" w:rsidP="00D21F90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Je s</w:t>
      </w:r>
      <w:r w:rsidR="00D21F90" w:rsidRPr="00D21F90">
        <w:rPr>
          <w:rFonts w:asciiTheme="majorBidi" w:hAnsiTheme="majorBidi" w:cstheme="majorBidi"/>
          <w:sz w:val="24"/>
          <w:szCs w:val="24"/>
        </w:rPr>
        <w:t xml:space="preserve">oussigné : </w:t>
      </w:r>
    </w:p>
    <w:p w:rsidR="00D21F90" w:rsidRPr="00D21F90" w:rsidRDefault="00D21F90" w:rsidP="00D21F90">
      <w:pPr>
        <w:rPr>
          <w:rFonts w:asciiTheme="majorBidi" w:hAnsiTheme="majorBidi" w:cstheme="majorBidi"/>
          <w:sz w:val="24"/>
          <w:szCs w:val="24"/>
        </w:rPr>
      </w:pPr>
      <w:r w:rsidRPr="00D21F90">
        <w:rPr>
          <w:rFonts w:asciiTheme="majorBidi" w:hAnsiTheme="majorBidi" w:cstheme="majorBidi"/>
          <w:sz w:val="24"/>
          <w:szCs w:val="24"/>
        </w:rPr>
        <w:t xml:space="preserve">Nom et Prénom : </w:t>
      </w:r>
    </w:p>
    <w:p w:rsidR="00D21F90" w:rsidRPr="00D21F90" w:rsidRDefault="00D21F90" w:rsidP="009B2FD1">
      <w:pPr>
        <w:rPr>
          <w:rFonts w:asciiTheme="majorBidi" w:hAnsiTheme="majorBidi" w:cstheme="majorBidi"/>
          <w:sz w:val="24"/>
          <w:szCs w:val="24"/>
        </w:rPr>
      </w:pPr>
      <w:r w:rsidRPr="00D21F90">
        <w:rPr>
          <w:rFonts w:asciiTheme="majorBidi" w:hAnsiTheme="majorBidi" w:cstheme="majorBidi"/>
          <w:sz w:val="24"/>
          <w:szCs w:val="24"/>
        </w:rPr>
        <w:t xml:space="preserve">Déclare sur l’honneur </w:t>
      </w:r>
      <w:r w:rsidR="009001EB">
        <w:rPr>
          <w:rFonts w:asciiTheme="majorBidi" w:hAnsiTheme="majorBidi" w:cstheme="majorBidi"/>
          <w:sz w:val="24"/>
          <w:szCs w:val="24"/>
        </w:rPr>
        <w:t>ne pas percevoir l’indemnité </w:t>
      </w:r>
      <w:r w:rsidR="009B2FD1">
        <w:rPr>
          <w:rFonts w:asciiTheme="majorBidi" w:hAnsiTheme="majorBidi" w:cstheme="majorBidi"/>
          <w:sz w:val="24"/>
          <w:szCs w:val="24"/>
        </w:rPr>
        <w:t xml:space="preserve"> de recherche servie aux chercheurs associés, en dehors de mon établissement de rattachemen</w:t>
      </w:r>
      <w:r w:rsidR="00D01220">
        <w:rPr>
          <w:rFonts w:asciiTheme="majorBidi" w:hAnsiTheme="majorBidi" w:cstheme="majorBidi"/>
          <w:sz w:val="24"/>
          <w:szCs w:val="24"/>
        </w:rPr>
        <w:t>t…………………………………</w:t>
      </w:r>
      <w:r w:rsidR="009001EB">
        <w:rPr>
          <w:rFonts w:asciiTheme="majorBidi" w:hAnsiTheme="majorBidi" w:cstheme="majorBidi"/>
          <w:sz w:val="24"/>
          <w:szCs w:val="24"/>
        </w:rPr>
        <w:t xml:space="preserve"> …..</w:t>
      </w:r>
      <w:bookmarkStart w:id="0" w:name="_GoBack"/>
      <w:bookmarkEnd w:id="0"/>
      <w:r w:rsidR="009001EB">
        <w:rPr>
          <w:rFonts w:asciiTheme="majorBidi" w:hAnsiTheme="majorBidi" w:cstheme="majorBidi"/>
          <w:sz w:val="24"/>
          <w:szCs w:val="24"/>
        </w:rPr>
        <w:t xml:space="preserve">     </w:t>
      </w:r>
      <w:r w:rsidR="00D01220">
        <w:rPr>
          <w:rFonts w:asciiTheme="majorBidi" w:hAnsiTheme="majorBidi" w:cstheme="majorBidi"/>
          <w:sz w:val="24"/>
          <w:szCs w:val="24"/>
        </w:rPr>
        <w:t>pour l’année 202…/202….</w:t>
      </w:r>
      <w:r w:rsidR="009B2FD1">
        <w:rPr>
          <w:rFonts w:asciiTheme="majorBidi" w:hAnsiTheme="majorBidi" w:cstheme="majorBidi"/>
          <w:sz w:val="24"/>
          <w:szCs w:val="24"/>
        </w:rPr>
        <w:t>.</w:t>
      </w:r>
    </w:p>
    <w:p w:rsidR="00D21F90" w:rsidRPr="00D21F90" w:rsidRDefault="00D21F90" w:rsidP="00D21F90">
      <w:pPr>
        <w:rPr>
          <w:rFonts w:asciiTheme="majorBidi" w:hAnsiTheme="majorBidi" w:cstheme="majorBidi"/>
          <w:sz w:val="24"/>
          <w:szCs w:val="24"/>
        </w:rPr>
      </w:pPr>
      <w:r w:rsidRPr="00D21F90">
        <w:rPr>
          <w:rFonts w:asciiTheme="majorBidi" w:hAnsiTheme="majorBidi" w:cstheme="majorBidi"/>
          <w:sz w:val="24"/>
          <w:szCs w:val="24"/>
        </w:rPr>
        <w:t xml:space="preserve">. </w:t>
      </w:r>
    </w:p>
    <w:p w:rsidR="00D21F90" w:rsidRDefault="00D21F90" w:rsidP="00D21F90">
      <w:r>
        <w:t xml:space="preserve">                                                                                                          </w:t>
      </w:r>
    </w:p>
    <w:p w:rsidR="00D21F90" w:rsidRDefault="00D21F90" w:rsidP="00D21F90"/>
    <w:p w:rsidR="00D21F90" w:rsidRPr="009001EB" w:rsidRDefault="009B2FD1" w:rsidP="009B2FD1">
      <w:pPr>
        <w:rPr>
          <w:rFonts w:asciiTheme="majorBidi" w:hAnsiTheme="majorBidi" w:cstheme="majorBidi"/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</w:t>
      </w:r>
      <w:r w:rsidRPr="009001EB">
        <w:rPr>
          <w:rFonts w:asciiTheme="majorBidi" w:hAnsiTheme="majorBidi" w:cstheme="majorBidi"/>
          <w:b/>
          <w:sz w:val="24"/>
          <w:szCs w:val="24"/>
        </w:rPr>
        <w:t xml:space="preserve">Fait à El-Harrach le </w:t>
      </w:r>
      <w:r w:rsidR="00D21F90" w:rsidRPr="009001EB">
        <w:rPr>
          <w:rFonts w:asciiTheme="majorBidi" w:hAnsiTheme="majorBidi" w:cstheme="majorBidi"/>
          <w:b/>
          <w:sz w:val="24"/>
          <w:szCs w:val="24"/>
        </w:rPr>
        <w:t>....................</w:t>
      </w:r>
    </w:p>
    <w:p w:rsidR="00D21F90" w:rsidRDefault="00D21F90" w:rsidP="00D21F90">
      <w:r>
        <w:t xml:space="preserve">                                         </w:t>
      </w:r>
    </w:p>
    <w:p w:rsidR="000164E4" w:rsidRPr="00D01220" w:rsidRDefault="00D21F90" w:rsidP="00D01220">
      <w:pPr>
        <w:rPr>
          <w:b/>
          <w:sz w:val="24"/>
          <w:szCs w:val="24"/>
        </w:rPr>
      </w:pPr>
      <w:r w:rsidRPr="00D21F90">
        <w:t xml:space="preserve">                                                                                                           </w:t>
      </w:r>
      <w:r w:rsidR="00D01220">
        <w:rPr>
          <w:b/>
          <w:sz w:val="24"/>
          <w:szCs w:val="24"/>
        </w:rPr>
        <w:t xml:space="preserve">Signature de l’intéressé </w:t>
      </w:r>
    </w:p>
    <w:p w:rsidR="00E777F9" w:rsidRDefault="00E777F9" w:rsidP="00555849">
      <w:pPr>
        <w:tabs>
          <w:tab w:val="left" w:pos="810"/>
          <w:tab w:val="left" w:pos="7290"/>
        </w:tabs>
        <w:rPr>
          <w:rFonts w:asciiTheme="majorBidi" w:hAnsiTheme="majorBidi" w:cstheme="majorBidi"/>
          <w:b/>
          <w:bCs/>
          <w:i/>
          <w:iCs/>
          <w:lang w:bidi="ar-DZ"/>
        </w:rPr>
      </w:pPr>
    </w:p>
    <w:p w:rsidR="00E777F9" w:rsidRDefault="00E777F9" w:rsidP="00555849">
      <w:pPr>
        <w:tabs>
          <w:tab w:val="left" w:pos="810"/>
          <w:tab w:val="left" w:pos="7290"/>
        </w:tabs>
        <w:rPr>
          <w:rFonts w:asciiTheme="majorBidi" w:hAnsiTheme="majorBidi" w:cstheme="majorBidi"/>
          <w:b/>
          <w:bCs/>
          <w:i/>
          <w:iCs/>
          <w:lang w:bidi="ar-DZ"/>
        </w:rPr>
      </w:pPr>
    </w:p>
    <w:p w:rsidR="000164E4" w:rsidRDefault="000164E4" w:rsidP="00D01220">
      <w:pPr>
        <w:tabs>
          <w:tab w:val="left" w:pos="810"/>
        </w:tabs>
        <w:rPr>
          <w:rFonts w:asciiTheme="majorBidi" w:hAnsiTheme="majorBidi" w:cstheme="majorBidi"/>
          <w:b/>
          <w:bCs/>
          <w:i/>
          <w:iCs/>
          <w:lang w:bidi="ar-DZ"/>
        </w:rPr>
      </w:pPr>
    </w:p>
    <w:p w:rsidR="000164E4" w:rsidRDefault="000164E4" w:rsidP="00555849">
      <w:pPr>
        <w:tabs>
          <w:tab w:val="left" w:pos="810"/>
          <w:tab w:val="left" w:pos="7290"/>
        </w:tabs>
        <w:rPr>
          <w:rFonts w:asciiTheme="majorBidi" w:hAnsiTheme="majorBidi" w:cstheme="majorBidi"/>
          <w:b/>
          <w:bCs/>
          <w:i/>
          <w:iCs/>
          <w:lang w:bidi="ar-DZ"/>
        </w:rPr>
      </w:pPr>
    </w:p>
    <w:p w:rsidR="00E777F9" w:rsidRDefault="00E777F9" w:rsidP="00555849">
      <w:pPr>
        <w:tabs>
          <w:tab w:val="left" w:pos="810"/>
          <w:tab w:val="left" w:pos="7290"/>
        </w:tabs>
        <w:rPr>
          <w:rFonts w:asciiTheme="majorBidi" w:hAnsiTheme="majorBidi" w:cstheme="majorBidi"/>
          <w:b/>
          <w:bCs/>
          <w:i/>
          <w:iCs/>
          <w:lang w:bidi="ar-DZ"/>
        </w:rPr>
      </w:pPr>
    </w:p>
    <w:p w:rsidR="00E777F9" w:rsidRDefault="00E777F9" w:rsidP="00555849">
      <w:pPr>
        <w:tabs>
          <w:tab w:val="left" w:pos="810"/>
          <w:tab w:val="left" w:pos="7290"/>
        </w:tabs>
        <w:rPr>
          <w:rFonts w:asciiTheme="majorBidi" w:hAnsiTheme="majorBidi" w:cstheme="majorBidi"/>
          <w:b/>
          <w:bCs/>
          <w:i/>
          <w:iCs/>
          <w:lang w:bidi="ar-DZ"/>
        </w:rPr>
      </w:pPr>
    </w:p>
    <w:p w:rsidR="00E777F9" w:rsidRDefault="00E777F9" w:rsidP="00555849">
      <w:pPr>
        <w:tabs>
          <w:tab w:val="left" w:pos="810"/>
          <w:tab w:val="left" w:pos="7290"/>
        </w:tabs>
        <w:rPr>
          <w:rFonts w:asciiTheme="majorBidi" w:hAnsiTheme="majorBidi" w:cstheme="majorBidi"/>
          <w:b/>
          <w:bCs/>
          <w:i/>
          <w:iCs/>
          <w:lang w:bidi="ar-DZ"/>
        </w:rPr>
      </w:pPr>
    </w:p>
    <w:p w:rsidR="00CD3E78" w:rsidRPr="00A82C4C" w:rsidRDefault="00CD3E78" w:rsidP="00A82C4C">
      <w:pPr>
        <w:tabs>
          <w:tab w:val="left" w:pos="1370"/>
        </w:tabs>
        <w:jc w:val="both"/>
        <w:rPr>
          <w:rFonts w:ascii="Times New Roman" w:hAnsi="Times New Roman" w:cs="Times New Roman"/>
          <w:b/>
          <w:bCs/>
          <w:rtl/>
          <w:lang w:bidi="ar-DZ"/>
        </w:rPr>
      </w:pPr>
    </w:p>
    <w:sectPr w:rsidR="00CD3E78" w:rsidRPr="00A82C4C" w:rsidSect="00284564">
      <w:headerReference w:type="default" r:id="rId11"/>
      <w:footerReference w:type="default" r:id="rId12"/>
      <w:pgSz w:w="11906" w:h="16838"/>
      <w:pgMar w:top="0" w:right="424" w:bottom="720" w:left="720" w:header="202" w:footer="2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DA3" w:rsidRDefault="00C30DA3">
      <w:pPr>
        <w:spacing w:line="240" w:lineRule="auto"/>
      </w:pPr>
      <w:r>
        <w:separator/>
      </w:r>
    </w:p>
  </w:endnote>
  <w:endnote w:type="continuationSeparator" w:id="0">
    <w:p w:rsidR="00C30DA3" w:rsidRDefault="00C30DA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laybill"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dobe Garamond Pro">
    <w:altName w:val="Times New Roman"/>
    <w:panose1 w:val="02020502060506020403"/>
    <w:charset w:val="00"/>
    <w:family w:val="roman"/>
    <w:notTrueType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C4C" w:rsidRDefault="00A82C4C">
    <w:pPr>
      <w:spacing w:line="240" w:lineRule="auto"/>
      <w:rPr>
        <w:rFonts w:asciiTheme="majorBidi" w:hAnsiTheme="majorBidi" w:cstheme="majorBidi"/>
        <w:sz w:val="24"/>
        <w:szCs w:val="24"/>
      </w:rPr>
    </w:pPr>
    <w:r>
      <w:rPr>
        <w:rFonts w:asciiTheme="majorBidi" w:hAnsiTheme="majorBidi" w:cstheme="majorBidi"/>
        <w:noProof/>
        <w:sz w:val="24"/>
        <w:szCs w:val="24"/>
        <w:lang w:eastAsia="fr-FR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margin">
            <wp:posOffset>-142875</wp:posOffset>
          </wp:positionH>
          <wp:positionV relativeFrom="paragraph">
            <wp:posOffset>208280</wp:posOffset>
          </wp:positionV>
          <wp:extent cx="400050" cy="400050"/>
          <wp:effectExtent l="19050" t="0" r="0" b="0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00050" cy="400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Theme="majorBidi" w:hAnsiTheme="majorBidi" w:cstheme="majorBidi"/>
        <w:noProof/>
        <w:sz w:val="24"/>
        <w:szCs w:val="24"/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-466725</wp:posOffset>
              </wp:positionH>
              <wp:positionV relativeFrom="paragraph">
                <wp:posOffset>104140</wp:posOffset>
              </wp:positionV>
              <wp:extent cx="7543800" cy="31115"/>
              <wp:effectExtent l="9525" t="8890" r="9525" b="7620"/>
              <wp:wrapNone/>
              <wp:docPr id="2" name="Connecteur droit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7543800" cy="31115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5E244121" id="Connecteur droit 30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6.75pt,8.2pt" to="557.25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" strokecolor="black [3200]" strokeweight=".5pt">
              <v:stroke joinstyle="miter"/>
            </v:line>
          </w:pict>
        </mc:Fallback>
      </mc:AlternateContent>
    </w:r>
    <w:r>
      <w:rPr>
        <w:rFonts w:asciiTheme="majorBidi" w:hAnsiTheme="majorBidi" w:cstheme="majorBidi"/>
        <w:b/>
        <w:bCs/>
        <w:noProof/>
        <w:sz w:val="24"/>
        <w:szCs w:val="24"/>
        <w:lang w:eastAsia="fr-FR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-102870</wp:posOffset>
              </wp:positionH>
              <wp:positionV relativeFrom="paragraph">
                <wp:posOffset>135255</wp:posOffset>
              </wp:positionV>
              <wp:extent cx="7637145" cy="630555"/>
              <wp:effectExtent l="1905" t="1905" r="0" b="0"/>
              <wp:wrapNone/>
              <wp:docPr id="1" name="Rectangle 9" descr="Large Confetti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37145" cy="630555"/>
                      </a:xfrm>
                      <a:prstGeom prst="rect">
                        <a:avLst/>
                      </a:prstGeom>
                      <a:pattFill prst="lgConfetti">
                        <a:fgClr>
                          <a:srgbClr val="D0CECE"/>
                        </a:fgClr>
                        <a:bgClr>
                          <a:schemeClr val="bg1">
                            <a:lumMod val="100000"/>
                            <a:lumOff val="0"/>
                          </a:schemeClr>
                        </a:bgClr>
                      </a:patt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rect w14:anchorId="3D07A7AA" id="Rectangle 9" o:spid="_x0000_s1026" alt="Large Confetti" style="position:absolute;margin-left:-8.1pt;margin-top:10.65pt;width:601.35pt;height:49.6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" fillcolor="#d0cece" stroked="f">
              <v:fill r:id="rId2" o:title="" color2="white [3212]" type="pattern"/>
              <w10:wrap anchorx="page"/>
            </v:rect>
          </w:pict>
        </mc:Fallback>
      </mc:AlternateContent>
    </w:r>
    <w:r>
      <w:rPr>
        <w:rFonts w:asciiTheme="majorBidi" w:hAnsiTheme="majorBidi" w:cstheme="majorBidi"/>
        <w:noProof/>
        <w:sz w:val="24"/>
        <w:szCs w:val="24"/>
        <w:lang w:eastAsia="fr-F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2088515</wp:posOffset>
          </wp:positionH>
          <wp:positionV relativeFrom="paragraph">
            <wp:posOffset>8503285</wp:posOffset>
          </wp:positionV>
          <wp:extent cx="386080" cy="386080"/>
          <wp:effectExtent l="0" t="0" r="0" b="0"/>
          <wp:wrapNone/>
          <wp:docPr id="6" name="Image 6" descr="C:\Users\hp\AppData\Local\Microsoft\Windows\INetCache\Content.Word\barcode (10)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 descr="C:\Users\hp\AppData\Local\Microsoft\Windows\INetCache\Content.Word\barcode (10)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86080" cy="386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A82C4C" w:rsidRDefault="00A82C4C">
    <w:pPr>
      <w:spacing w:line="240" w:lineRule="auto"/>
      <w:jc w:val="center"/>
      <w:rPr>
        <w:rFonts w:asciiTheme="majorBidi" w:hAnsiTheme="majorBidi" w:cstheme="majorBidi"/>
        <w:sz w:val="20"/>
        <w:szCs w:val="20"/>
      </w:rPr>
    </w:pPr>
    <w:r>
      <w:rPr>
        <w:rFonts w:asciiTheme="majorBidi" w:hAnsiTheme="majorBidi" w:cstheme="majorBidi"/>
        <w:sz w:val="20"/>
        <w:szCs w:val="20"/>
      </w:rPr>
      <w:t xml:space="preserve">Avenue Ahmed </w:t>
    </w:r>
    <w:proofErr w:type="spellStart"/>
    <w:r>
      <w:rPr>
        <w:rFonts w:asciiTheme="majorBidi" w:hAnsiTheme="majorBidi" w:cstheme="majorBidi"/>
        <w:sz w:val="20"/>
        <w:szCs w:val="20"/>
      </w:rPr>
      <w:t>Hamidouche</w:t>
    </w:r>
    <w:proofErr w:type="spellEnd"/>
    <w:r>
      <w:rPr>
        <w:rFonts w:asciiTheme="majorBidi" w:hAnsiTheme="majorBidi" w:cstheme="majorBidi"/>
        <w:sz w:val="20"/>
        <w:szCs w:val="20"/>
      </w:rPr>
      <w:t xml:space="preserve"> – Route de Beaulieu – El Harrach – Alger 16000   /   Tel / Fax : +213 023/82/90/89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DA3" w:rsidRDefault="00C30DA3">
      <w:pPr>
        <w:spacing w:after="0"/>
      </w:pPr>
      <w:r>
        <w:separator/>
      </w:r>
    </w:p>
  </w:footnote>
  <w:footnote w:type="continuationSeparator" w:id="0">
    <w:p w:rsidR="00C30DA3" w:rsidRDefault="00C30DA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C4C" w:rsidRDefault="00A82C4C">
    <w:pPr>
      <w:ind w:right="272"/>
    </w:pPr>
  </w:p>
  <w:p w:rsidR="00A82C4C" w:rsidRDefault="00A82C4C">
    <w:pPr>
      <w:spacing w:after="0" w:line="240" w:lineRule="auto"/>
      <w:rPr>
        <w:sz w:val="16"/>
        <w:szCs w:val="16"/>
      </w:rPr>
    </w:pPr>
  </w:p>
  <w:p w:rsidR="00A82C4C" w:rsidRDefault="00A82C4C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B3094"/>
    <w:multiLevelType w:val="hybridMultilevel"/>
    <w:tmpl w:val="24846848"/>
    <w:lvl w:ilvl="0" w:tplc="7A24558A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hyphenationZone w:val="425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9D2"/>
    <w:rsid w:val="00010ED1"/>
    <w:rsid w:val="000164E4"/>
    <w:rsid w:val="00031CF0"/>
    <w:rsid w:val="00034BD5"/>
    <w:rsid w:val="00035E7A"/>
    <w:rsid w:val="00036869"/>
    <w:rsid w:val="00037A11"/>
    <w:rsid w:val="00040279"/>
    <w:rsid w:val="00052BB2"/>
    <w:rsid w:val="0006310C"/>
    <w:rsid w:val="000746C5"/>
    <w:rsid w:val="00082050"/>
    <w:rsid w:val="00083492"/>
    <w:rsid w:val="00084A55"/>
    <w:rsid w:val="000A4E4A"/>
    <w:rsid w:val="000B373D"/>
    <w:rsid w:val="000C25FE"/>
    <w:rsid w:val="000D29D2"/>
    <w:rsid w:val="000D496E"/>
    <w:rsid w:val="000D62D3"/>
    <w:rsid w:val="000D7781"/>
    <w:rsid w:val="00102872"/>
    <w:rsid w:val="0013271F"/>
    <w:rsid w:val="001330A4"/>
    <w:rsid w:val="00137937"/>
    <w:rsid w:val="00170F21"/>
    <w:rsid w:val="00173F79"/>
    <w:rsid w:val="001828FA"/>
    <w:rsid w:val="001A2CF4"/>
    <w:rsid w:val="001B2A97"/>
    <w:rsid w:val="001C5642"/>
    <w:rsid w:val="001D4050"/>
    <w:rsid w:val="001D5044"/>
    <w:rsid w:val="001D76CB"/>
    <w:rsid w:val="001E6B95"/>
    <w:rsid w:val="001F2A4E"/>
    <w:rsid w:val="001F60A3"/>
    <w:rsid w:val="00213577"/>
    <w:rsid w:val="00213FBF"/>
    <w:rsid w:val="00222CAD"/>
    <w:rsid w:val="002348DC"/>
    <w:rsid w:val="0024688E"/>
    <w:rsid w:val="00247B36"/>
    <w:rsid w:val="00256CEF"/>
    <w:rsid w:val="00270513"/>
    <w:rsid w:val="002721E3"/>
    <w:rsid w:val="00275C46"/>
    <w:rsid w:val="00284564"/>
    <w:rsid w:val="00295D4D"/>
    <w:rsid w:val="00296EA5"/>
    <w:rsid w:val="002A1610"/>
    <w:rsid w:val="002A2A20"/>
    <w:rsid w:val="002B1753"/>
    <w:rsid w:val="002B55E3"/>
    <w:rsid w:val="002C413E"/>
    <w:rsid w:val="002C5849"/>
    <w:rsid w:val="002E0F64"/>
    <w:rsid w:val="00302D31"/>
    <w:rsid w:val="003322F5"/>
    <w:rsid w:val="00354390"/>
    <w:rsid w:val="00392588"/>
    <w:rsid w:val="003A1D90"/>
    <w:rsid w:val="003E73ED"/>
    <w:rsid w:val="003F5466"/>
    <w:rsid w:val="004173C2"/>
    <w:rsid w:val="00420BAC"/>
    <w:rsid w:val="00424EA3"/>
    <w:rsid w:val="00452A3F"/>
    <w:rsid w:val="00453518"/>
    <w:rsid w:val="00474C70"/>
    <w:rsid w:val="0049126E"/>
    <w:rsid w:val="004D122A"/>
    <w:rsid w:val="004D7D55"/>
    <w:rsid w:val="004F16F8"/>
    <w:rsid w:val="004F2BB8"/>
    <w:rsid w:val="004F5280"/>
    <w:rsid w:val="00507378"/>
    <w:rsid w:val="00507D76"/>
    <w:rsid w:val="005113AC"/>
    <w:rsid w:val="00517AC4"/>
    <w:rsid w:val="005203D1"/>
    <w:rsid w:val="00525546"/>
    <w:rsid w:val="00544F16"/>
    <w:rsid w:val="005516F9"/>
    <w:rsid w:val="00555849"/>
    <w:rsid w:val="00557757"/>
    <w:rsid w:val="00564C51"/>
    <w:rsid w:val="00572B9A"/>
    <w:rsid w:val="00575076"/>
    <w:rsid w:val="00587741"/>
    <w:rsid w:val="00590A8A"/>
    <w:rsid w:val="005A29CD"/>
    <w:rsid w:val="005A794A"/>
    <w:rsid w:val="005B6737"/>
    <w:rsid w:val="005D39DC"/>
    <w:rsid w:val="005D45B8"/>
    <w:rsid w:val="005E1F5A"/>
    <w:rsid w:val="005F0479"/>
    <w:rsid w:val="005F1584"/>
    <w:rsid w:val="005F4E6B"/>
    <w:rsid w:val="00607165"/>
    <w:rsid w:val="00624951"/>
    <w:rsid w:val="00644C52"/>
    <w:rsid w:val="00645A79"/>
    <w:rsid w:val="006603E6"/>
    <w:rsid w:val="006C4E7B"/>
    <w:rsid w:val="006C57FB"/>
    <w:rsid w:val="006F5258"/>
    <w:rsid w:val="007052CF"/>
    <w:rsid w:val="0071585B"/>
    <w:rsid w:val="00740A3F"/>
    <w:rsid w:val="00760D80"/>
    <w:rsid w:val="00771088"/>
    <w:rsid w:val="0078177E"/>
    <w:rsid w:val="00785DF4"/>
    <w:rsid w:val="007A66D7"/>
    <w:rsid w:val="007B6EE1"/>
    <w:rsid w:val="007E0D25"/>
    <w:rsid w:val="007E24CB"/>
    <w:rsid w:val="007E250B"/>
    <w:rsid w:val="007F2B3F"/>
    <w:rsid w:val="0081334D"/>
    <w:rsid w:val="008329C1"/>
    <w:rsid w:val="0084006F"/>
    <w:rsid w:val="0084509E"/>
    <w:rsid w:val="00857060"/>
    <w:rsid w:val="00862E33"/>
    <w:rsid w:val="0086374A"/>
    <w:rsid w:val="008666FA"/>
    <w:rsid w:val="008863D4"/>
    <w:rsid w:val="008B39BE"/>
    <w:rsid w:val="008E3CB2"/>
    <w:rsid w:val="009001EB"/>
    <w:rsid w:val="00912E21"/>
    <w:rsid w:val="00917781"/>
    <w:rsid w:val="00917907"/>
    <w:rsid w:val="00936E16"/>
    <w:rsid w:val="00944DBA"/>
    <w:rsid w:val="00950FFC"/>
    <w:rsid w:val="00954237"/>
    <w:rsid w:val="00954D6C"/>
    <w:rsid w:val="00975113"/>
    <w:rsid w:val="00984394"/>
    <w:rsid w:val="009A4E49"/>
    <w:rsid w:val="009B2FD1"/>
    <w:rsid w:val="009B79FD"/>
    <w:rsid w:val="009B7FC4"/>
    <w:rsid w:val="009C0099"/>
    <w:rsid w:val="009D4FEF"/>
    <w:rsid w:val="009E650B"/>
    <w:rsid w:val="009E72BC"/>
    <w:rsid w:val="00A14C88"/>
    <w:rsid w:val="00A16ADF"/>
    <w:rsid w:val="00A24E80"/>
    <w:rsid w:val="00A33D09"/>
    <w:rsid w:val="00A40631"/>
    <w:rsid w:val="00A42E7F"/>
    <w:rsid w:val="00A45A76"/>
    <w:rsid w:val="00A47229"/>
    <w:rsid w:val="00A478F1"/>
    <w:rsid w:val="00A5098B"/>
    <w:rsid w:val="00A50E25"/>
    <w:rsid w:val="00A51B62"/>
    <w:rsid w:val="00A571D5"/>
    <w:rsid w:val="00A57E16"/>
    <w:rsid w:val="00A629E2"/>
    <w:rsid w:val="00A771B3"/>
    <w:rsid w:val="00A82C4C"/>
    <w:rsid w:val="00A87962"/>
    <w:rsid w:val="00AA2D2C"/>
    <w:rsid w:val="00AA3DB0"/>
    <w:rsid w:val="00AA67FD"/>
    <w:rsid w:val="00AC1FBE"/>
    <w:rsid w:val="00AC76ED"/>
    <w:rsid w:val="00AE6FB9"/>
    <w:rsid w:val="00AF6D15"/>
    <w:rsid w:val="00B016B2"/>
    <w:rsid w:val="00B0180C"/>
    <w:rsid w:val="00B03C09"/>
    <w:rsid w:val="00B05D9A"/>
    <w:rsid w:val="00B21210"/>
    <w:rsid w:val="00B45550"/>
    <w:rsid w:val="00B55404"/>
    <w:rsid w:val="00B74976"/>
    <w:rsid w:val="00B76446"/>
    <w:rsid w:val="00B80ECC"/>
    <w:rsid w:val="00BB16E0"/>
    <w:rsid w:val="00BB3CF6"/>
    <w:rsid w:val="00BB5597"/>
    <w:rsid w:val="00BD0A01"/>
    <w:rsid w:val="00BD4020"/>
    <w:rsid w:val="00BE5882"/>
    <w:rsid w:val="00BF4C10"/>
    <w:rsid w:val="00C11496"/>
    <w:rsid w:val="00C159E6"/>
    <w:rsid w:val="00C160F1"/>
    <w:rsid w:val="00C23A2F"/>
    <w:rsid w:val="00C30DA3"/>
    <w:rsid w:val="00C359BD"/>
    <w:rsid w:val="00C47D94"/>
    <w:rsid w:val="00C73640"/>
    <w:rsid w:val="00C8655D"/>
    <w:rsid w:val="00C916DA"/>
    <w:rsid w:val="00CA6FEB"/>
    <w:rsid w:val="00CD3E78"/>
    <w:rsid w:val="00CE3B77"/>
    <w:rsid w:val="00CE5235"/>
    <w:rsid w:val="00CF0100"/>
    <w:rsid w:val="00D01220"/>
    <w:rsid w:val="00D12931"/>
    <w:rsid w:val="00D201A7"/>
    <w:rsid w:val="00D21F90"/>
    <w:rsid w:val="00D35C16"/>
    <w:rsid w:val="00D647A2"/>
    <w:rsid w:val="00D812EF"/>
    <w:rsid w:val="00D878E6"/>
    <w:rsid w:val="00DB7BBC"/>
    <w:rsid w:val="00DE31D6"/>
    <w:rsid w:val="00DF6B26"/>
    <w:rsid w:val="00E00363"/>
    <w:rsid w:val="00E02E81"/>
    <w:rsid w:val="00E44E13"/>
    <w:rsid w:val="00E777F9"/>
    <w:rsid w:val="00E87B23"/>
    <w:rsid w:val="00EA2073"/>
    <w:rsid w:val="00EB1A2A"/>
    <w:rsid w:val="00EB3B82"/>
    <w:rsid w:val="00EC3063"/>
    <w:rsid w:val="00ED4628"/>
    <w:rsid w:val="00ED5DF0"/>
    <w:rsid w:val="00EF163D"/>
    <w:rsid w:val="00F072F3"/>
    <w:rsid w:val="00F12416"/>
    <w:rsid w:val="00F31CDB"/>
    <w:rsid w:val="00F4195A"/>
    <w:rsid w:val="00F555A3"/>
    <w:rsid w:val="00F56E92"/>
    <w:rsid w:val="00F60D68"/>
    <w:rsid w:val="00F61499"/>
    <w:rsid w:val="00F62C8A"/>
    <w:rsid w:val="00F63556"/>
    <w:rsid w:val="00F90F43"/>
    <w:rsid w:val="00F931A5"/>
    <w:rsid w:val="00FA27D8"/>
    <w:rsid w:val="00FA3316"/>
    <w:rsid w:val="00FB5E3C"/>
    <w:rsid w:val="00FC3BE5"/>
    <w:rsid w:val="00FF0E48"/>
    <w:rsid w:val="00FF7170"/>
    <w:rsid w:val="00FF7518"/>
    <w:rsid w:val="00FF79F6"/>
    <w:rsid w:val="13E875DC"/>
    <w:rsid w:val="4C7A58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72BC"/>
    <w:pPr>
      <w:spacing w:after="160" w:line="259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9E72B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E72B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9E72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E72BC"/>
    <w:rPr>
      <w:rFonts w:ascii="Segoe UI" w:hAnsi="Segoe UI" w:cs="Segoe UI"/>
      <w:sz w:val="18"/>
      <w:szCs w:val="18"/>
    </w:rPr>
  </w:style>
  <w:style w:type="character" w:styleId="Accentuation">
    <w:name w:val="Emphasis"/>
    <w:basedOn w:val="Policepardfaut"/>
    <w:uiPriority w:val="20"/>
    <w:qFormat/>
    <w:rsid w:val="009E72BC"/>
    <w:rPr>
      <w:i/>
      <w:iCs/>
    </w:rPr>
  </w:style>
  <w:style w:type="paragraph" w:styleId="Pieddepage">
    <w:name w:val="footer"/>
    <w:basedOn w:val="Normal"/>
    <w:link w:val="PieddepageCar"/>
    <w:uiPriority w:val="99"/>
    <w:unhideWhenUsed/>
    <w:rsid w:val="009E72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qFormat/>
    <w:rsid w:val="009E72BC"/>
  </w:style>
  <w:style w:type="paragraph" w:styleId="En-tte">
    <w:name w:val="header"/>
    <w:basedOn w:val="Normal"/>
    <w:link w:val="En-tteCar"/>
    <w:uiPriority w:val="99"/>
    <w:unhideWhenUsed/>
    <w:rsid w:val="009E72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qFormat/>
    <w:rsid w:val="009E72BC"/>
  </w:style>
  <w:style w:type="paragraph" w:styleId="PrformatHTML">
    <w:name w:val="HTML Preformatted"/>
    <w:basedOn w:val="Normal"/>
    <w:link w:val="PrformatHTMLCar"/>
    <w:uiPriority w:val="99"/>
    <w:semiHidden/>
    <w:unhideWhenUsed/>
    <w:rsid w:val="009E72B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9E72BC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qFormat/>
    <w:rsid w:val="009E72BC"/>
    <w:rPr>
      <w:color w:val="0563C1" w:themeColor="hyperlink"/>
      <w:u w:val="single"/>
    </w:rPr>
  </w:style>
  <w:style w:type="character" w:styleId="lev">
    <w:name w:val="Strong"/>
    <w:basedOn w:val="Policepardfaut"/>
    <w:uiPriority w:val="22"/>
    <w:qFormat/>
    <w:rsid w:val="009E72BC"/>
    <w:rPr>
      <w:b/>
      <w:bCs/>
    </w:rPr>
  </w:style>
  <w:style w:type="table" w:styleId="Grilledutableau">
    <w:name w:val="Table Grid"/>
    <w:basedOn w:val="TableauNormal"/>
    <w:uiPriority w:val="59"/>
    <w:qFormat/>
    <w:rsid w:val="009E72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E72BC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E72BC"/>
    <w:rPr>
      <w:i/>
      <w:iCs/>
      <w:color w:val="5B9BD5" w:themeColor="accent1"/>
    </w:rPr>
  </w:style>
  <w:style w:type="paragraph" w:styleId="Sansinterligne">
    <w:name w:val="No Spacing"/>
    <w:uiPriority w:val="1"/>
    <w:qFormat/>
    <w:rsid w:val="009E72BC"/>
    <w:rPr>
      <w:sz w:val="22"/>
      <w:szCs w:val="22"/>
      <w:lang w:eastAsia="en-US"/>
    </w:rPr>
  </w:style>
  <w:style w:type="character" w:customStyle="1" w:styleId="y2iqfc">
    <w:name w:val="y2iqfc"/>
    <w:basedOn w:val="Policepardfaut"/>
    <w:rsid w:val="009E72BC"/>
  </w:style>
  <w:style w:type="paragraph" w:customStyle="1" w:styleId="arab">
    <w:name w:val="arab"/>
    <w:basedOn w:val="Normal"/>
    <w:qFormat/>
    <w:rsid w:val="009E72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9E72BC"/>
    <w:pPr>
      <w:suppressAutoHyphens/>
      <w:spacing w:line="100" w:lineRule="atLeast"/>
    </w:pPr>
    <w:rPr>
      <w:rFonts w:ascii="Gill Sans MT" w:eastAsia="SimSun" w:hAnsi="Gill Sans MT" w:cs="Gill Sans MT"/>
      <w:color w:val="000000"/>
      <w:sz w:val="24"/>
      <w:szCs w:val="24"/>
      <w:lang w:eastAsia="ar-SA"/>
    </w:rPr>
  </w:style>
  <w:style w:type="paragraph" w:styleId="Paragraphedeliste">
    <w:name w:val="List Paragraph"/>
    <w:basedOn w:val="Normal"/>
    <w:uiPriority w:val="34"/>
    <w:qFormat/>
    <w:rsid w:val="009E72BC"/>
    <w:pPr>
      <w:ind w:left="720"/>
      <w:contextualSpacing/>
    </w:pPr>
  </w:style>
  <w:style w:type="character" w:styleId="Lienhypertextesuivivisit">
    <w:name w:val="FollowedHyperlink"/>
    <w:basedOn w:val="Policepardfaut"/>
    <w:uiPriority w:val="99"/>
    <w:semiHidden/>
    <w:unhideWhenUsed/>
    <w:rsid w:val="00284564"/>
    <w:rPr>
      <w:color w:val="954F72"/>
      <w:u w:val="single"/>
    </w:rPr>
  </w:style>
  <w:style w:type="paragraph" w:customStyle="1" w:styleId="xl63">
    <w:name w:val="xl63"/>
    <w:basedOn w:val="Normal"/>
    <w:rsid w:val="00284564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xl64">
    <w:name w:val="xl64"/>
    <w:basedOn w:val="Normal"/>
    <w:rsid w:val="00284564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xl65">
    <w:name w:val="xl65"/>
    <w:basedOn w:val="Normal"/>
    <w:rsid w:val="00284564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xl66">
    <w:name w:val="xl66"/>
    <w:basedOn w:val="Normal"/>
    <w:rsid w:val="00284564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table" w:customStyle="1" w:styleId="Grilledetableauclaire1">
    <w:name w:val="Grille de tableau claire1"/>
    <w:basedOn w:val="TableauNormal"/>
    <w:uiPriority w:val="40"/>
    <w:rsid w:val="00F60D68"/>
    <w:rPr>
      <w:sz w:val="22"/>
      <w:szCs w:val="22"/>
      <w:lang w:eastAsia="en-US"/>
    </w:r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72BC"/>
    <w:pPr>
      <w:spacing w:after="160" w:line="259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9E72B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E72B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9E72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E72BC"/>
    <w:rPr>
      <w:rFonts w:ascii="Segoe UI" w:hAnsi="Segoe UI" w:cs="Segoe UI"/>
      <w:sz w:val="18"/>
      <w:szCs w:val="18"/>
    </w:rPr>
  </w:style>
  <w:style w:type="character" w:styleId="Accentuation">
    <w:name w:val="Emphasis"/>
    <w:basedOn w:val="Policepardfaut"/>
    <w:uiPriority w:val="20"/>
    <w:qFormat/>
    <w:rsid w:val="009E72BC"/>
    <w:rPr>
      <w:i/>
      <w:iCs/>
    </w:rPr>
  </w:style>
  <w:style w:type="paragraph" w:styleId="Pieddepage">
    <w:name w:val="footer"/>
    <w:basedOn w:val="Normal"/>
    <w:link w:val="PieddepageCar"/>
    <w:uiPriority w:val="99"/>
    <w:unhideWhenUsed/>
    <w:rsid w:val="009E72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qFormat/>
    <w:rsid w:val="009E72BC"/>
  </w:style>
  <w:style w:type="paragraph" w:styleId="En-tte">
    <w:name w:val="header"/>
    <w:basedOn w:val="Normal"/>
    <w:link w:val="En-tteCar"/>
    <w:uiPriority w:val="99"/>
    <w:unhideWhenUsed/>
    <w:rsid w:val="009E72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qFormat/>
    <w:rsid w:val="009E72BC"/>
  </w:style>
  <w:style w:type="paragraph" w:styleId="PrformatHTML">
    <w:name w:val="HTML Preformatted"/>
    <w:basedOn w:val="Normal"/>
    <w:link w:val="PrformatHTMLCar"/>
    <w:uiPriority w:val="99"/>
    <w:semiHidden/>
    <w:unhideWhenUsed/>
    <w:rsid w:val="009E72B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9E72BC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qFormat/>
    <w:rsid w:val="009E72BC"/>
    <w:rPr>
      <w:color w:val="0563C1" w:themeColor="hyperlink"/>
      <w:u w:val="single"/>
    </w:rPr>
  </w:style>
  <w:style w:type="character" w:styleId="lev">
    <w:name w:val="Strong"/>
    <w:basedOn w:val="Policepardfaut"/>
    <w:uiPriority w:val="22"/>
    <w:qFormat/>
    <w:rsid w:val="009E72BC"/>
    <w:rPr>
      <w:b/>
      <w:bCs/>
    </w:rPr>
  </w:style>
  <w:style w:type="table" w:styleId="Grilledutableau">
    <w:name w:val="Table Grid"/>
    <w:basedOn w:val="TableauNormal"/>
    <w:uiPriority w:val="59"/>
    <w:qFormat/>
    <w:rsid w:val="009E72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E72BC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E72BC"/>
    <w:rPr>
      <w:i/>
      <w:iCs/>
      <w:color w:val="5B9BD5" w:themeColor="accent1"/>
    </w:rPr>
  </w:style>
  <w:style w:type="paragraph" w:styleId="Sansinterligne">
    <w:name w:val="No Spacing"/>
    <w:uiPriority w:val="1"/>
    <w:qFormat/>
    <w:rsid w:val="009E72BC"/>
    <w:rPr>
      <w:sz w:val="22"/>
      <w:szCs w:val="22"/>
      <w:lang w:eastAsia="en-US"/>
    </w:rPr>
  </w:style>
  <w:style w:type="character" w:customStyle="1" w:styleId="y2iqfc">
    <w:name w:val="y2iqfc"/>
    <w:basedOn w:val="Policepardfaut"/>
    <w:rsid w:val="009E72BC"/>
  </w:style>
  <w:style w:type="paragraph" w:customStyle="1" w:styleId="arab">
    <w:name w:val="arab"/>
    <w:basedOn w:val="Normal"/>
    <w:qFormat/>
    <w:rsid w:val="009E72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9E72BC"/>
    <w:pPr>
      <w:suppressAutoHyphens/>
      <w:spacing w:line="100" w:lineRule="atLeast"/>
    </w:pPr>
    <w:rPr>
      <w:rFonts w:ascii="Gill Sans MT" w:eastAsia="SimSun" w:hAnsi="Gill Sans MT" w:cs="Gill Sans MT"/>
      <w:color w:val="000000"/>
      <w:sz w:val="24"/>
      <w:szCs w:val="24"/>
      <w:lang w:eastAsia="ar-SA"/>
    </w:rPr>
  </w:style>
  <w:style w:type="paragraph" w:styleId="Paragraphedeliste">
    <w:name w:val="List Paragraph"/>
    <w:basedOn w:val="Normal"/>
    <w:uiPriority w:val="34"/>
    <w:qFormat/>
    <w:rsid w:val="009E72BC"/>
    <w:pPr>
      <w:ind w:left="720"/>
      <w:contextualSpacing/>
    </w:pPr>
  </w:style>
  <w:style w:type="character" w:styleId="Lienhypertextesuivivisit">
    <w:name w:val="FollowedHyperlink"/>
    <w:basedOn w:val="Policepardfaut"/>
    <w:uiPriority w:val="99"/>
    <w:semiHidden/>
    <w:unhideWhenUsed/>
    <w:rsid w:val="00284564"/>
    <w:rPr>
      <w:color w:val="954F72"/>
      <w:u w:val="single"/>
    </w:rPr>
  </w:style>
  <w:style w:type="paragraph" w:customStyle="1" w:styleId="xl63">
    <w:name w:val="xl63"/>
    <w:basedOn w:val="Normal"/>
    <w:rsid w:val="00284564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xl64">
    <w:name w:val="xl64"/>
    <w:basedOn w:val="Normal"/>
    <w:rsid w:val="00284564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xl65">
    <w:name w:val="xl65"/>
    <w:basedOn w:val="Normal"/>
    <w:rsid w:val="00284564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xl66">
    <w:name w:val="xl66"/>
    <w:basedOn w:val="Normal"/>
    <w:rsid w:val="00284564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table" w:customStyle="1" w:styleId="Grilledetableauclaire1">
    <w:name w:val="Grille de tableau claire1"/>
    <w:basedOn w:val="TableauNormal"/>
    <w:uiPriority w:val="40"/>
    <w:rsid w:val="00F60D68"/>
    <w:rPr>
      <w:sz w:val="22"/>
      <w:szCs w:val="22"/>
      <w:lang w:eastAsia="en-US"/>
    </w:r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56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1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gif"/><Relationship Id="rId2" Type="http://schemas.openxmlformats.org/officeDocument/2006/relationships/image" Target="media/image3.gi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0C308E-45EA-417C-BFFA-99E40BAB7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EssaiA</cp:lastModifiedBy>
  <cp:revision>2</cp:revision>
  <cp:lastPrinted>2023-01-18T15:20:00Z</cp:lastPrinted>
  <dcterms:created xsi:type="dcterms:W3CDTF">2025-09-10T11:31:00Z</dcterms:created>
  <dcterms:modified xsi:type="dcterms:W3CDTF">2025-09-10T11:31:00Z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1033-11.2.0.11214</vt:lpwstr>
  </property>
  <property fmtid="{D5CDD505-2E9C-101B-9397-08002B2CF9AE}" pid="3" name="ICV">
    <vt:lpwstr>5D13F653A4AA49E3B3F6DF07C4C50921</vt:lpwstr>
  </property>
</Properties>
</file>